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>27.01.2023                                   с. Пировское                                        № 29-</w:t>
      </w:r>
      <w:r w:rsidR="00AE785D">
        <w:rPr>
          <w:sz w:val="28"/>
          <w:szCs w:val="28"/>
        </w:rPr>
        <w:t>304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B0405F">
        <w:rPr>
          <w:sz w:val="28"/>
          <w:szCs w:val="28"/>
        </w:rPr>
        <w:t xml:space="preserve"> депутату </w:t>
      </w:r>
      <w:r w:rsidR="004033F4">
        <w:rPr>
          <w:sz w:val="28"/>
          <w:szCs w:val="28"/>
        </w:rPr>
        <w:t>Березину Юрию Алексеевичу</w:t>
      </w:r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принимая во внимание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0636C4" w:rsidRDefault="000636C4" w:rsidP="004A6A19">
      <w:pPr>
        <w:jc w:val="both"/>
        <w:rPr>
          <w:sz w:val="28"/>
          <w:szCs w:val="28"/>
        </w:rPr>
      </w:pPr>
    </w:p>
    <w:p w:rsidR="00F3144B" w:rsidRDefault="00C16E77" w:rsidP="00F314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3144B">
        <w:rPr>
          <w:sz w:val="28"/>
          <w:szCs w:val="28"/>
        </w:rPr>
        <w:t>В связи с несущественным искажением сведений о своих доходах, представленных депутатом Березиным Ю.А. за 2021 год, применить меру ответственности к депутату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r w:rsidR="004033F4">
        <w:rPr>
          <w:sz w:val="28"/>
          <w:szCs w:val="28"/>
        </w:rPr>
        <w:t xml:space="preserve">Березину Ю.А. </w:t>
      </w:r>
      <w:r w:rsidR="002A3854">
        <w:rPr>
          <w:sz w:val="28"/>
          <w:szCs w:val="28"/>
        </w:rPr>
        <w:t xml:space="preserve"> 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0636C4"/>
    <w:rsid w:val="00167BA5"/>
    <w:rsid w:val="002A3854"/>
    <w:rsid w:val="002B58A6"/>
    <w:rsid w:val="00343F11"/>
    <w:rsid w:val="004033F4"/>
    <w:rsid w:val="004A6A19"/>
    <w:rsid w:val="005325D0"/>
    <w:rsid w:val="005406BF"/>
    <w:rsid w:val="00737805"/>
    <w:rsid w:val="007563A1"/>
    <w:rsid w:val="007A504D"/>
    <w:rsid w:val="008C7FFE"/>
    <w:rsid w:val="009D3894"/>
    <w:rsid w:val="00AE785D"/>
    <w:rsid w:val="00B0405F"/>
    <w:rsid w:val="00C16E77"/>
    <w:rsid w:val="00C17F08"/>
    <w:rsid w:val="00C75919"/>
    <w:rsid w:val="00C84E21"/>
    <w:rsid w:val="00E11C7F"/>
    <w:rsid w:val="00E42FB4"/>
    <w:rsid w:val="00E94086"/>
    <w:rsid w:val="00EE3163"/>
    <w:rsid w:val="00F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D04F-E13C-4012-A6E5-10346004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2023-01-26T03:43:00Z</cp:lastPrinted>
  <dcterms:created xsi:type="dcterms:W3CDTF">2023-01-26T04:12:00Z</dcterms:created>
  <dcterms:modified xsi:type="dcterms:W3CDTF">2023-01-30T03:21:00Z</dcterms:modified>
</cp:coreProperties>
</file>